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pt-BR"/>
        </w:rPr>
        <w:drawing>
          <wp:inline distT="0" distB="0" distL="0" distR="0">
            <wp:extent cx="533400" cy="542925"/>
            <wp:effectExtent l="19050" t="0" r="0" b="0"/>
            <wp:docPr id="1" name="Imagem 1" descr="http://sistema.comprasnet.se.gov.br/i2gov/ModeloHtml/Temp/Modelo_Aviso_arqu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a.comprasnet.se.gov.br/i2gov/ModeloHtml/Temp/Modelo_Aviso_arquivos/image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8A5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 </w:t>
      </w:r>
      <w:r w:rsidRPr="00F008A5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br/>
      </w:r>
      <w:r w:rsidRPr="00F008A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Governo de Sergipe </w:t>
      </w:r>
      <w:r w:rsidRPr="00F008A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br/>
        <w:t>SECRETARIA DE ESTADO DA SAÚDE </w:t>
      </w:r>
      <w:r w:rsidRPr="00F008A5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br/>
      </w:r>
      <w:r w:rsidRPr="00F008A5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t-BR"/>
        </w:rPr>
        <w:t>AV. AUGUSTO FRANCO, 3150, PONTO NOVO - ARACAJU (SE) - CEP. 49097-670 - (079) 3226-8311</w:t>
      </w:r>
    </w:p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 </w:t>
      </w:r>
    </w:p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Processo: DISPENSA EMERGENCIAL - DE0052/2019</w:t>
      </w:r>
    </w:p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 </w:t>
      </w:r>
    </w:p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AVISO</w:t>
      </w:r>
    </w:p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008A5" w:rsidRPr="00F008A5" w:rsidTr="00F008A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8A5" w:rsidRPr="00F008A5" w:rsidRDefault="00F008A5" w:rsidP="00F0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gramStart"/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O(</w:t>
            </w:r>
            <w:proofErr w:type="gramEnd"/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A), SES em conformidade com o ART. 24, INCISO IV, LEI 8.666/93 , e suas alterações posteriores, os Decretos Estaduais nº 26.531, de 14/10/2009, e nº 26.533 15/10/2009, torna público que fará realizar, por meio do portal www.comprasnet.se.gov.br , o processo </w:t>
            </w:r>
            <w:r w:rsidRPr="00F008A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t-BR"/>
              </w:rPr>
              <w:t>DISPENSA EMERGENCIAL - DE0052/2019</w:t>
            </w:r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, objetivando a aquisição/contratação dos materiais/serviços especificados a seguir:</w:t>
            </w:r>
          </w:p>
        </w:tc>
      </w:tr>
    </w:tbl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008A5" w:rsidRPr="00F008A5" w:rsidTr="00F008A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8A5" w:rsidRPr="00F008A5" w:rsidRDefault="00F008A5" w:rsidP="00F0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F008A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t-BR"/>
              </w:rPr>
              <w:t>Objeto</w:t>
            </w:r>
          </w:p>
        </w:tc>
      </w:tr>
      <w:tr w:rsidR="00F008A5" w:rsidRPr="00F008A5" w:rsidTr="00F008A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8A5" w:rsidRPr="00F008A5" w:rsidRDefault="00F008A5" w:rsidP="00F0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AQUISIÇÃO </w:t>
            </w:r>
            <w:proofErr w:type="gramStart"/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DO SUPLEMENTO ALIMENTAR</w:t>
            </w:r>
            <w:proofErr w:type="gramEnd"/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 ENSURE E DO INSUMO FRALDA DESCARTÁVEL GERIÁTRICAS EM FAVOR DE LUIZ DAVI SOUZA OLIVEIRA EM CUMPRIMENTO A LIMINAR N°050033878320094058500.</w:t>
            </w:r>
          </w:p>
        </w:tc>
      </w:tr>
    </w:tbl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008A5" w:rsidRPr="00F008A5" w:rsidTr="00F008A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8A5" w:rsidRPr="00F008A5" w:rsidRDefault="00F008A5" w:rsidP="00F0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F008A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t-BR"/>
              </w:rPr>
              <w:t>Sessão Pública</w:t>
            </w:r>
          </w:p>
        </w:tc>
      </w:tr>
      <w:tr w:rsidR="00F008A5" w:rsidRPr="00F008A5" w:rsidTr="00F008A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4"/>
              <w:gridCol w:w="2300"/>
            </w:tblGrid>
            <w:tr w:rsidR="00F008A5" w:rsidRPr="00F008A5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Início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 xml:space="preserve">5/2/2019 </w:t>
                  </w:r>
                  <w:proofErr w:type="gramStart"/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10:30</w:t>
                  </w:r>
                  <w:proofErr w:type="gramEnd"/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:00</w:t>
                  </w:r>
                </w:p>
              </w:tc>
            </w:tr>
            <w:tr w:rsidR="00F008A5" w:rsidRPr="00F008A5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Encerramento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 xml:space="preserve">8/2/2019 </w:t>
                  </w:r>
                  <w:proofErr w:type="gramStart"/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10:30</w:t>
                  </w:r>
                  <w:proofErr w:type="gramEnd"/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:00</w:t>
                  </w:r>
                </w:p>
              </w:tc>
            </w:tr>
          </w:tbl>
          <w:p w:rsidR="00F008A5" w:rsidRPr="00F008A5" w:rsidRDefault="00F008A5" w:rsidP="00F008A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</w:tr>
    </w:tbl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008A5" w:rsidRPr="00F008A5" w:rsidTr="00F008A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8A5" w:rsidRPr="00F008A5" w:rsidRDefault="00F008A5" w:rsidP="00F0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F008A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t-BR"/>
              </w:rPr>
              <w:t>Materiais/Serviços</w:t>
            </w:r>
          </w:p>
        </w:tc>
      </w:tr>
      <w:tr w:rsidR="00F008A5" w:rsidRPr="00F008A5" w:rsidTr="00F008A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8A5" w:rsidRPr="00F008A5" w:rsidRDefault="00F008A5" w:rsidP="00F008A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F008A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t-BR"/>
              </w:rPr>
              <w:t xml:space="preserve">Lote </w:t>
            </w:r>
            <w:proofErr w:type="gramStart"/>
            <w:r w:rsidRPr="00F008A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t-BR"/>
              </w:rPr>
              <w:t>1</w:t>
            </w:r>
            <w:proofErr w:type="gramEnd"/>
          </w:p>
          <w:tbl>
            <w:tblPr>
              <w:tblW w:w="18180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45"/>
              <w:gridCol w:w="2130"/>
              <w:gridCol w:w="10230"/>
              <w:gridCol w:w="2730"/>
              <w:gridCol w:w="1845"/>
            </w:tblGrid>
            <w:tr w:rsidR="00F008A5" w:rsidRPr="00F008A5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  <w:t>Item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  <w:t>Descrição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  <w:t>Unidade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  <w:t>Qtd</w:t>
                  </w:r>
                </w:p>
              </w:tc>
            </w:tr>
            <w:tr w:rsidR="00F008A5" w:rsidRPr="00F008A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376142-8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ALIMENTO PARA DIETA ENTERAL OU ORAL - FÓRMULA COMPLETA BALANCEADA (ENSURE</w:t>
                  </w:r>
                  <w:proofErr w:type="gramStart"/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),</w:t>
                  </w:r>
                  <w:proofErr w:type="gramEnd"/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ACRESCIDO DE UM MIX DE FIBRAS SOLUVÉIS,,VITAMINAS C, D, B12 E ZINCO.,EM PO,ACONDICIONADO EM LATA 400 GRAMAS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72</w:t>
                  </w:r>
                </w:p>
              </w:tc>
            </w:tr>
          </w:tbl>
          <w:p w:rsidR="00F008A5" w:rsidRPr="00F008A5" w:rsidRDefault="00F008A5" w:rsidP="00F008A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F008A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t-BR"/>
              </w:rPr>
              <w:t xml:space="preserve">Lote </w:t>
            </w:r>
            <w:proofErr w:type="gramStart"/>
            <w:r w:rsidRPr="00F008A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t-BR"/>
              </w:rPr>
              <w:t>2</w:t>
            </w:r>
            <w:proofErr w:type="gramEnd"/>
          </w:p>
          <w:tbl>
            <w:tblPr>
              <w:tblW w:w="18180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45"/>
              <w:gridCol w:w="2130"/>
              <w:gridCol w:w="10230"/>
              <w:gridCol w:w="2730"/>
              <w:gridCol w:w="1845"/>
            </w:tblGrid>
            <w:tr w:rsidR="00F008A5" w:rsidRPr="00F008A5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  <w:t>Item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  <w:t>Descrição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  <w:t>Unidade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pt-BR"/>
                    </w:rPr>
                    <w:t>Qtd</w:t>
                  </w:r>
                </w:p>
              </w:tc>
            </w:tr>
            <w:tr w:rsidR="00F008A5" w:rsidRPr="00F008A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392283-9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 xml:space="preserve">FRALDA DESCARTAVEL GERIATRICA ADULTO - TAMANHO M, ANTIALÉRGICA, COM MACIEZE ABSORÇÃO ADEQUADAS À SUA FINALIDASE, COM SUPERFICIE UNIFORME AINDA QUE ÚMIDA, COM FORMATO ANATÔMICO, CINTURA AJUSTÁVEL, COM RECORTES NAS PERNAS, DEPREFERÊNCIA COM 2 A </w:t>
                  </w:r>
                  <w:proofErr w:type="gramStart"/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4</w:t>
                  </w:r>
                  <w:proofErr w:type="gramEnd"/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 xml:space="preserve"> ELÁSTICOS E BARREIRA ANTIVAZAMENTO.,RESISTENTE QUE GARANTA A INTEGRIDADE DO PRODUTO ATÉ O MOMENTO DE SUA UTILIZAÇÃO, TRAZENDO EXTERNAMENTE OS DADOS DE IDENTIFICAÇÃO, PROCEDENCIA, LOTE, VALIDADE E REGISTRO NO MINISTERIO DA SAUDE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UNIDADE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008A5" w:rsidRPr="00F008A5" w:rsidRDefault="00F008A5" w:rsidP="00F008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</w:pPr>
                  <w:r w:rsidRPr="00F008A5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t-BR"/>
                    </w:rPr>
                    <w:t>1080</w:t>
                  </w:r>
                </w:p>
              </w:tc>
            </w:tr>
          </w:tbl>
          <w:p w:rsidR="00F008A5" w:rsidRPr="00F008A5" w:rsidRDefault="00F008A5" w:rsidP="00F008A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</w:tr>
    </w:tbl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008A5" w:rsidRPr="00F008A5" w:rsidTr="00F008A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8A5" w:rsidRPr="00F008A5" w:rsidRDefault="00F008A5" w:rsidP="00F0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F008A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t-BR"/>
              </w:rPr>
              <w:t>Local de Entrega/Execução</w:t>
            </w:r>
          </w:p>
        </w:tc>
      </w:tr>
      <w:tr w:rsidR="00F008A5" w:rsidRPr="00F008A5" w:rsidTr="00F008A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8A5" w:rsidRPr="00F008A5" w:rsidRDefault="00F008A5" w:rsidP="00F0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AV. AUGUSTO FRANCO, 3150, PONTO NOVO - ARACAJU (SE) - CEP. 49097-670</w:t>
            </w:r>
          </w:p>
        </w:tc>
      </w:tr>
      <w:tr w:rsidR="00F008A5" w:rsidRPr="00F008A5" w:rsidTr="00F008A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8A5" w:rsidRPr="00F008A5" w:rsidRDefault="00F008A5" w:rsidP="00F0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Prazo de entrega conforme §4º do art. 40 da Lei Federal 8.666/1993.</w:t>
            </w:r>
          </w:p>
        </w:tc>
      </w:tr>
    </w:tbl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008A5" w:rsidRPr="00F008A5" w:rsidTr="00F008A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8A5" w:rsidRPr="00F008A5" w:rsidRDefault="00F008A5" w:rsidP="00F0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De acordo com o disposto na Instrução Normativa </w:t>
            </w:r>
            <w:proofErr w:type="spellStart"/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Sead</w:t>
            </w:r>
            <w:proofErr w:type="spellEnd"/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 nº 004/2008, após o horário indicado no campo “Encerramento da Disputa” transcorrerá período de tempo de até 10 </w:t>
            </w:r>
            <w:proofErr w:type="spellStart"/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min</w:t>
            </w:r>
            <w:proofErr w:type="spellEnd"/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 (dez minutos), definido ALEATORIAMENTE pelo sistema </w:t>
            </w:r>
            <w:proofErr w:type="spellStart"/>
            <w:proofErr w:type="gramStart"/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Comprasnet</w:t>
            </w:r>
            <w:proofErr w:type="spellEnd"/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.</w:t>
            </w:r>
            <w:proofErr w:type="gramEnd"/>
            <w:r w:rsidRPr="00F008A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SE, findo o qual será automaticamente encerrado o recebimento de lances para o item ou lote.</w:t>
            </w:r>
          </w:p>
        </w:tc>
      </w:tr>
    </w:tbl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 </w:t>
      </w:r>
    </w:p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 xml:space="preserve">Aracaju/SE, 05/Fev de 2019 às </w:t>
      </w:r>
      <w:proofErr w:type="gramStart"/>
      <w:r w:rsidRPr="00F008A5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10:21</w:t>
      </w:r>
      <w:proofErr w:type="gramEnd"/>
    </w:p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t-BR"/>
        </w:rPr>
        <w:t>ADILENE SÁ DOS SANTOS</w:t>
      </w:r>
    </w:p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t-BR"/>
        </w:rPr>
        <w:t>79 3226-8328</w:t>
      </w:r>
    </w:p>
    <w:p w:rsidR="00F008A5" w:rsidRPr="00F008A5" w:rsidRDefault="00F008A5" w:rsidP="00F008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pt-BR"/>
        </w:rPr>
        <w:t>adilene.santos@saude.se.gov.br</w:t>
      </w:r>
    </w:p>
    <w:p w:rsidR="00F008A5" w:rsidRPr="00F008A5" w:rsidRDefault="00F008A5" w:rsidP="00F00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008A5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 </w:t>
      </w:r>
    </w:p>
    <w:p w:rsidR="001D183D" w:rsidRDefault="001D183D"/>
    <w:sectPr w:rsidR="001D183D" w:rsidSect="001D18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8A5"/>
    <w:rsid w:val="001D183D"/>
    <w:rsid w:val="00F0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008A5"/>
  </w:style>
  <w:style w:type="character" w:customStyle="1" w:styleId="grame">
    <w:name w:val="grame"/>
    <w:basedOn w:val="Fontepargpadro"/>
    <w:rsid w:val="00F008A5"/>
  </w:style>
  <w:style w:type="paragraph" w:styleId="Textodebalo">
    <w:name w:val="Balloon Text"/>
    <w:basedOn w:val="Normal"/>
    <w:link w:val="TextodebaloChar"/>
    <w:uiPriority w:val="99"/>
    <w:semiHidden/>
    <w:unhideWhenUsed/>
    <w:rsid w:val="00F0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0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flrdutra</dc:creator>
  <cp:lastModifiedBy>flrdutra</cp:lastModifiedBy>
  <cp:revision>1</cp:revision>
  <cp:lastPrinted>2019-02-05T13:21:00Z</cp:lastPrinted>
  <dcterms:created xsi:type="dcterms:W3CDTF">2019-02-05T13:20:00Z</dcterms:created>
  <dcterms:modified xsi:type="dcterms:W3CDTF">2019-02-05T13:25:00Z</dcterms:modified>
</cp:coreProperties>
</file>